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958E" w14:textId="16C9AF64" w:rsidR="00E05846" w:rsidRPr="005A1C51" w:rsidRDefault="00E05846" w:rsidP="005A1C5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7C98" w:rsidRPr="005A1C51">
        <w:rPr>
          <w:rFonts w:ascii="Times New Roman" w:hAnsi="Times New Roman" w:cs="Times New Roman"/>
          <w:sz w:val="24"/>
          <w:szCs w:val="24"/>
        </w:rPr>
        <w:tab/>
      </w:r>
      <w:r w:rsidR="00447C98" w:rsidRPr="005A1C51">
        <w:rPr>
          <w:rFonts w:ascii="Times New Roman" w:hAnsi="Times New Roman" w:cs="Times New Roman"/>
          <w:sz w:val="24"/>
          <w:szCs w:val="24"/>
        </w:rPr>
        <w:tab/>
      </w:r>
      <w:r w:rsidR="00447C98" w:rsidRPr="005A1C51">
        <w:rPr>
          <w:rFonts w:ascii="Times New Roman" w:hAnsi="Times New Roman" w:cs="Times New Roman"/>
          <w:sz w:val="24"/>
          <w:szCs w:val="24"/>
        </w:rPr>
        <w:tab/>
      </w:r>
      <w:r w:rsidR="00447C98" w:rsidRPr="005A1C51">
        <w:rPr>
          <w:rFonts w:ascii="Times New Roman" w:hAnsi="Times New Roman" w:cs="Times New Roman"/>
          <w:sz w:val="24"/>
          <w:szCs w:val="24"/>
        </w:rPr>
        <w:tab/>
      </w:r>
      <w:r w:rsidR="00447C98" w:rsidRPr="005A1C51">
        <w:rPr>
          <w:rFonts w:ascii="Times New Roman" w:hAnsi="Times New Roman" w:cs="Times New Roman"/>
          <w:sz w:val="24"/>
          <w:szCs w:val="24"/>
        </w:rPr>
        <w:tab/>
      </w:r>
      <w:r w:rsidR="00447C98" w:rsidRPr="005A1C51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5A1C51" w:rsidRPr="005A1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84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C1DF86" w14:textId="33D10CBF" w:rsidR="00447C98" w:rsidRPr="005A1C51" w:rsidRDefault="00447C98" w:rsidP="005A1C5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ab/>
        <w:t>Do Regulaminu Organizacyjnego</w:t>
      </w:r>
    </w:p>
    <w:p w14:paraId="02A2291A" w14:textId="77777777" w:rsidR="00447C98" w:rsidRPr="005A1C51" w:rsidRDefault="00447C98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98985A" w14:textId="77777777" w:rsidR="00447C98" w:rsidRPr="005A1C51" w:rsidRDefault="00447C98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004858" w14:textId="3C6A4EDB" w:rsidR="003462EB" w:rsidRPr="005A1C51" w:rsidRDefault="00447C98" w:rsidP="005A1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>Regulamin Oddziału Dziecięcego</w:t>
      </w:r>
    </w:p>
    <w:p w14:paraId="3F9BB871" w14:textId="702CF5DC" w:rsidR="005A1C51" w:rsidRPr="005A1C51" w:rsidRDefault="005A1C51" w:rsidP="005A1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>ZOZ w Szczytnie</w:t>
      </w:r>
    </w:p>
    <w:p w14:paraId="0A9A68C5" w14:textId="77777777" w:rsidR="005A1C51" w:rsidRPr="005A1C51" w:rsidRDefault="005A1C51" w:rsidP="005A1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1EACB" w14:textId="284C0FC1" w:rsidR="00447C98" w:rsidRPr="005A1C51" w:rsidRDefault="005A1C51" w:rsidP="005A1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>&amp;</w:t>
      </w:r>
      <w:r w:rsidR="00447C98" w:rsidRPr="005A1C5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35E4370E" w14:textId="77777777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dziecięcy jest komórką organizacyjną Zespołu Opieki Zdrowotnej w Szczytnie</w:t>
      </w:r>
    </w:p>
    <w:p w14:paraId="0F20DAD2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 do oddziału:</w:t>
      </w:r>
    </w:p>
    <w:p w14:paraId="7A776FBF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Ordynator oddziału  89 623 21 33 </w:t>
      </w:r>
    </w:p>
    <w:p w14:paraId="5306DAD6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Gabinet lekarski 89 623 21 15 </w:t>
      </w:r>
    </w:p>
    <w:p w14:paraId="490625AC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Gabinet pielęgniarski 89 623 21 16 </w:t>
      </w:r>
    </w:p>
    <w:p w14:paraId="0BE020D6" w14:textId="626E78D8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1593BA0A" w14:textId="77777777" w:rsidR="00447C98" w:rsidRPr="005A1C51" w:rsidRDefault="00447C98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58740E" w14:textId="77777777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oddziału przyjmowane są dzieci do 18 roku życia</w:t>
      </w:r>
    </w:p>
    <w:p w14:paraId="4C690D69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44431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57E64D23" w14:textId="77777777" w:rsidR="00447C98" w:rsidRPr="005A1C51" w:rsidRDefault="00447C98" w:rsidP="005A1C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28FDD7" w14:textId="77777777" w:rsidR="00E05846" w:rsidRPr="005A1C51" w:rsidRDefault="00E05846" w:rsidP="005A1C5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oddziału jest prowadzenie czynności diagnostyczno- leczniczych w zakresie chorób dziecięcych.</w:t>
      </w:r>
    </w:p>
    <w:p w14:paraId="4C9F0CA1" w14:textId="77777777" w:rsidR="00E05846" w:rsidRPr="005A1C51" w:rsidRDefault="00E05846" w:rsidP="005A1C5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celów diagnostyczno- leczniczych prowadzona jest w oparciu o sprzęt i kadry dostępne w szpitalu oraz o umowy z innymi zakładami opieki zdrowotnej.</w:t>
      </w:r>
    </w:p>
    <w:p w14:paraId="0CB44925" w14:textId="77777777" w:rsidR="00E05846" w:rsidRPr="005A1C51" w:rsidRDefault="00E05846" w:rsidP="005A1C5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oddziału udziela świadczeń w trybie hospitalizacji </w:t>
      </w:r>
      <w:r w:rsidR="002D355D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nagłej 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i hospitalizacji planowej zapewnia całodobową opiekę lekarską i pielęgniarską  we wszystkie dni tygodnia.</w:t>
      </w:r>
    </w:p>
    <w:p w14:paraId="7B66BCF2" w14:textId="77777777" w:rsidR="00E05846" w:rsidRPr="005A1C51" w:rsidRDefault="00E05846" w:rsidP="005A1C51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stanie zdrowia udzielają:</w:t>
      </w:r>
    </w:p>
    <w:p w14:paraId="2F6B8C12" w14:textId="77777777" w:rsidR="00E05846" w:rsidRPr="005A1C51" w:rsidRDefault="00E05846" w:rsidP="005A1C51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 powszednie: ordynator  oddziału lub</w:t>
      </w:r>
      <w:r w:rsidR="002D355D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lekarze prowadzący w godz. 10:00 – 14: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</w:p>
    <w:p w14:paraId="4BE967A1" w14:textId="77777777" w:rsidR="00E05846" w:rsidRPr="005A1C51" w:rsidRDefault="002D355D" w:rsidP="005A1C51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niedziele i święta oraz po południu </w:t>
      </w:r>
      <w:r w:rsidR="00E05846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lekarze dyżurni 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12:00 – 14:00 oraz doraźnie na prośbę opiekuna dziecka</w:t>
      </w:r>
    </w:p>
    <w:p w14:paraId="54396434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udziela się informacji telefonicznej o stanie zdrowia dzieci. </w:t>
      </w:r>
    </w:p>
    <w:p w14:paraId="38C5FB21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106E0" w14:textId="77777777" w:rsidR="00447C98" w:rsidRPr="005A1C51" w:rsidRDefault="00447C98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8CB0C" w14:textId="77777777" w:rsidR="00447C98" w:rsidRPr="005A1C51" w:rsidRDefault="00447C98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C339D2" w14:textId="77777777" w:rsidR="00447C98" w:rsidRPr="005A1C51" w:rsidRDefault="00447C98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3A22F6" w14:textId="77777777" w:rsidR="00447C98" w:rsidRPr="005A1C51" w:rsidRDefault="00447C98" w:rsidP="005A1C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389F30" w14:textId="77777777" w:rsidR="00447C98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7202882C" w14:textId="3649FB40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dnia 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1"/>
        <w:gridCol w:w="7254"/>
      </w:tblGrid>
      <w:tr w:rsidR="00E05846" w:rsidRPr="005A1C51" w14:paraId="32968758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2EEB21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6:00 - 7: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  <w:r w:rsidR="00E05846"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0FF479A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AA707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Poranne zabiegi diagnostyczno – medyczne, mierzenie temperatury dzieciom </w:t>
            </w:r>
          </w:p>
        </w:tc>
      </w:tr>
      <w:tr w:rsidR="00E05846" w:rsidRPr="005A1C51" w14:paraId="25B4461F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D2FF9A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7:00 – 9: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  <w:r w:rsidR="00E05846"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0A49F78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6A758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 poranna, . Zabiegi diagnostyczno – terapeutyczne.</w:t>
            </w:r>
            <w:r w:rsidR="002D355D"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Planowe przyjęcia pacjentów.</w:t>
            </w:r>
          </w:p>
          <w:p w14:paraId="16CEB243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Sprzątanie sal</w:t>
            </w:r>
            <w:r w:rsidR="002D355D"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dziecięcych i pozostałych 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pomieszczeń </w:t>
            </w:r>
          </w:p>
          <w:p w14:paraId="12997F45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5846" w:rsidRPr="005A1C51" w14:paraId="63B45B35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F2D4C1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A21480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:00 – 10:</w:t>
            </w: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1D89A25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E79D3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Obchód lekarsko – pielęgniarski </w:t>
            </w:r>
          </w:p>
        </w:tc>
      </w:tr>
      <w:tr w:rsidR="00E05846" w:rsidRPr="005A1C51" w14:paraId="0C221E89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1BEC01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11:00 – 15: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  <w:r w:rsidR="00E05846"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F399D7B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B5D96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Wypisy  i przyjęcia  dzieci </w:t>
            </w:r>
          </w:p>
        </w:tc>
      </w:tr>
      <w:tr w:rsidR="00A21480" w:rsidRPr="005A1C51" w14:paraId="17963982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A157C" w14:textId="77777777" w:rsidR="00A21480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 – 18:00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6F3DC" w14:textId="77777777" w:rsidR="00A21480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Zabiegi terapeutyczno - diagnostyczne</w:t>
            </w:r>
          </w:p>
        </w:tc>
      </w:tr>
      <w:tr w:rsidR="00E05846" w:rsidRPr="005A1C51" w14:paraId="584A5EE3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28E9FE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18.00 - 19.00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1A5B733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1F82B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Wieczorny obchód lekarza dyżurnego </w:t>
            </w:r>
          </w:p>
        </w:tc>
      </w:tr>
      <w:tr w:rsidR="00E05846" w:rsidRPr="005A1C51" w14:paraId="4880AA86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271F6E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19.00 - 20.00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FED8731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84089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 wieczorna, Zabiegi diagnostyczno - terapeutyczne</w:t>
            </w:r>
          </w:p>
        </w:tc>
      </w:tr>
      <w:tr w:rsidR="00E05846" w:rsidRPr="005A1C51" w14:paraId="48A21FF8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1ABFF5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20.00 - 22.00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C42D55A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F8BC7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Usypianie dzieci </w:t>
            </w:r>
          </w:p>
        </w:tc>
      </w:tr>
      <w:tr w:rsidR="00E05846" w:rsidRPr="005A1C51" w14:paraId="644B07A0" w14:textId="77777777" w:rsidTr="0009270A">
        <w:trPr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B13C4C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22.00 - 6.00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062E2DC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5F50E" w14:textId="77777777" w:rsidR="00E05846" w:rsidRPr="005A1C51" w:rsidRDefault="00E05846" w:rsidP="005A1C5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Cisza nocna </w:t>
            </w:r>
          </w:p>
          <w:p w14:paraId="75B6D979" w14:textId="77777777" w:rsidR="00E05846" w:rsidRPr="005A1C51" w:rsidRDefault="00E05846" w:rsidP="005A1C5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Aby nie zakłócać spokojnego snu dzieciom w czasie ciszy nocnej obowiązuje zakaz włączania urządzeń audiowizualnych. </w:t>
            </w:r>
          </w:p>
          <w:p w14:paraId="02C1EA6D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706F87" w14:textId="77777777" w:rsidR="00E05846" w:rsidRPr="005A1C51" w:rsidRDefault="00E05846" w:rsidP="005A1C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45" w:rightFromText="45" w:vertAnchor="text"/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5"/>
        <w:gridCol w:w="3294"/>
        <w:gridCol w:w="3261"/>
      </w:tblGrid>
      <w:tr w:rsidR="00E05846" w:rsidRPr="005A1C51" w14:paraId="26D6FCA7" w14:textId="77777777" w:rsidTr="0009270A">
        <w:trPr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355D3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posiłków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CB059F1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7747AB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Dzieci młodsze i starsze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F055226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4C5B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Niemowlęta.</w:t>
            </w: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05846" w:rsidRPr="005A1C51" w14:paraId="797B134A" w14:textId="77777777" w:rsidTr="0009270A">
        <w:trPr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751FC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7:30 – 8:15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00F6AE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śniadanie </w:t>
            </w:r>
          </w:p>
          <w:p w14:paraId="16044BA7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7025C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Karmienie piersią i karmienie sztuczne niemowląt odbywa się całodobowo według potrzeb dziecka </w:t>
            </w:r>
          </w:p>
          <w:p w14:paraId="7C826234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FE5C7A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2E8A44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5846" w:rsidRPr="005A1C51" w14:paraId="10FD2E82" w14:textId="77777777" w:rsidTr="0009270A">
        <w:trPr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FEDC1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10:00 – 10: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70BFEE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śniadanie </w:t>
            </w:r>
          </w:p>
          <w:p w14:paraId="537FFDDB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8B41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5846" w:rsidRPr="005A1C51" w14:paraId="7338D35C" w14:textId="77777777" w:rsidTr="0009270A">
        <w:trPr>
          <w:trHeight w:val="165"/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DE84C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 – 13:3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F598DB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 </w:t>
            </w:r>
          </w:p>
          <w:p w14:paraId="78F5DCF3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5CDA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5846" w:rsidRPr="005A1C51" w14:paraId="7F9CD7CA" w14:textId="77777777" w:rsidTr="0009270A">
        <w:trPr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16B27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48A563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podwieczorek </w:t>
            </w:r>
          </w:p>
          <w:p w14:paraId="0EFDA83A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63B5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5846" w:rsidRPr="005A1C51" w14:paraId="48BA1FE5" w14:textId="77777777" w:rsidTr="0009270A">
        <w:trPr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F53B3" w14:textId="77777777" w:rsidR="00E05846" w:rsidRPr="005A1C51" w:rsidRDefault="00A21480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17:30 – 18:30</w:t>
            </w:r>
            <w:r w:rsidR="00E05846" w:rsidRPr="005A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0AC27C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kolacja </w:t>
            </w:r>
          </w:p>
          <w:p w14:paraId="19D3DB54" w14:textId="77777777" w:rsidR="00E05846" w:rsidRPr="005A1C51" w:rsidRDefault="00E05846" w:rsidP="005A1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D58B" w14:textId="77777777" w:rsidR="00E05846" w:rsidRPr="005A1C51" w:rsidRDefault="00E05846" w:rsidP="005A1C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48F21F" w14:textId="1057433F" w:rsidR="00447C98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7DE464" w14:textId="77777777" w:rsidR="00447C98" w:rsidRPr="005A1C51" w:rsidRDefault="00447C98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68C34" w14:textId="27DCC086" w:rsidR="00447C98" w:rsidRPr="005A1C51" w:rsidRDefault="005A1C51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&amp;</w:t>
      </w:r>
      <w:r w:rsidR="00447C98"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p w14:paraId="6E0709F3" w14:textId="77777777" w:rsidR="00447C98" w:rsidRPr="005A1C51" w:rsidRDefault="00447C98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307F3C" w14:textId="5D0D9B2E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Ordynator  oddziału:</w:t>
      </w:r>
    </w:p>
    <w:p w14:paraId="228DF518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B11F3" w14:textId="77777777" w:rsidR="00E05846" w:rsidRPr="005A1C51" w:rsidRDefault="00E05846" w:rsidP="005A1C5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Ordynator oddziału dziecięcego podlega bezpośrednio zastępcy dyrektora ds. lecznictwa.</w:t>
      </w:r>
    </w:p>
    <w:p w14:paraId="330C49C8" w14:textId="77777777" w:rsidR="00E05846" w:rsidRPr="005A1C51" w:rsidRDefault="00E05846" w:rsidP="005A1C5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Ordynator oddziału dziecięcego kieruje oddziałem i odpowiedzialny jest za całokształt działalności pod względem merytorycznym, organizacyjnym i epidemiologicznym w dziedzinie pediatrii.</w:t>
      </w:r>
    </w:p>
    <w:p w14:paraId="79774177" w14:textId="77777777" w:rsidR="00E05846" w:rsidRPr="005A1C51" w:rsidRDefault="00E05846" w:rsidP="005A1C5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pracy lekarzy ustala ordynator oddziału w porozumieniu z z-cą dyrektora ds. lecznictwa.</w:t>
      </w:r>
    </w:p>
    <w:p w14:paraId="6F175AD4" w14:textId="77777777" w:rsidR="00E05846" w:rsidRPr="005A1C51" w:rsidRDefault="00E05846" w:rsidP="005A1C5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pracy personelu pielęgniarskiego  ustala pielęgniarka oddziałowa w porozumieniu z pielęgniarka naczelną.</w:t>
      </w:r>
    </w:p>
    <w:p w14:paraId="6E0466BB" w14:textId="77777777" w:rsidR="004E7983" w:rsidRPr="005A1C51" w:rsidRDefault="004E7983" w:rsidP="005A1C5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Pielęgniarki pracują w systemie dwunastogodzinnym. Na każdym dyżurze pielęgniarka ma przydzielonych pacjentów do opieki, wykonuje zaplanowane zabiegi leczniczo-terapeutyczne, pielęgnacyjne, oraz przeprowadza edukację opiekunów i pacjentów</w:t>
      </w:r>
    </w:p>
    <w:p w14:paraId="39E60D8B" w14:textId="77777777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A25FD8" w14:textId="5A92EEA2" w:rsidR="00AF14D0" w:rsidRPr="005A1C51" w:rsidRDefault="005A1C51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&amp;</w:t>
      </w:r>
      <w:r w:rsidR="00447C98"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7543ACD8" w14:textId="77777777" w:rsidR="00AF14D0" w:rsidRPr="005A1C51" w:rsidRDefault="00AF14D0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AD055" w14:textId="77777777" w:rsidR="00AF14D0" w:rsidRPr="005A1C51" w:rsidRDefault="00AF14D0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271C15" w14:textId="77777777" w:rsidR="00E05846" w:rsidRPr="005A1C51" w:rsidRDefault="00E05846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Przyjęcia do oddziału</w:t>
      </w:r>
    </w:p>
    <w:p w14:paraId="7AF7826E" w14:textId="77777777" w:rsidR="00447C98" w:rsidRPr="005A1C51" w:rsidRDefault="00447C98" w:rsidP="005A1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610EDF" w14:textId="77777777" w:rsidR="00E05846" w:rsidRPr="005A1C51" w:rsidRDefault="00E05846" w:rsidP="005A1C51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</w:t>
      </w:r>
      <w:r w:rsidR="003462EB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planowe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odbywają się w godzinach ustalonych przez ordynatora oddziału z uwzględnieniem czasu pracy pracowni diagnostycznych i laboratoryjnych.</w:t>
      </w:r>
    </w:p>
    <w:p w14:paraId="77844066" w14:textId="77777777" w:rsidR="00E05846" w:rsidRPr="005A1C51" w:rsidRDefault="00E05846" w:rsidP="005A1C51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nagłe odbywają się</w:t>
      </w:r>
      <w:r w:rsidR="00AF14D0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chwili przybycia chorego do I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zby przyjęć</w:t>
      </w:r>
      <w:r w:rsidR="00AF14D0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/SOR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szpitala</w:t>
      </w:r>
    </w:p>
    <w:p w14:paraId="27A77C85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0D0B5" w14:textId="77777777" w:rsidR="00E05846" w:rsidRPr="005A1C51" w:rsidRDefault="00E05846" w:rsidP="005A1C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20339A28" w14:textId="77777777" w:rsidR="00E05846" w:rsidRPr="005A1C51" w:rsidRDefault="00E05846" w:rsidP="005A1C51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skierowane do szpitala przyjmowane są w Izbie przyjęć</w:t>
      </w:r>
      <w:r w:rsidR="00A21480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/SOR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pomieszczenie, do którego trafiają dzieci i ich opiekunowie przed przyjęciem do oddziału. Tu dzieci poddawane są wstępnemu badaniu lekarskiemu: zbierany jest wywiad chorobowy, odbywa się wstępne badanie fizykalne i dokonywane są pomiary wagi, wzrostu, temperatury. Zakładana jest dokumentacja lekarska i pielęgniarska. </w:t>
      </w:r>
    </w:p>
    <w:p w14:paraId="76ADA14E" w14:textId="77777777" w:rsidR="00E05846" w:rsidRPr="005A1C51" w:rsidRDefault="00AF14D0" w:rsidP="005A1C51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E05846" w:rsidRPr="005A1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 pobytu</w:t>
      </w:r>
      <w:r w:rsidR="00E05846" w:rsidRPr="005A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05846"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dziecka przebywającego w oddziale przeznaczone jest łóżeczko i szafka przyłóżkowa. Sale dzieci małych zaopatrzone są w wanienki i przewijaki. Większość sal dziecięcych wyposażona jest w telewizor. Sale są wyposażone  w monitoring umożliwiający stałą obserwację dzieci w tych pomieszczeniach.</w:t>
      </w:r>
    </w:p>
    <w:p w14:paraId="7E12370D" w14:textId="77777777" w:rsidR="00AF14D0" w:rsidRPr="005A1C51" w:rsidRDefault="00AF14D0" w:rsidP="005A1C51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C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wyjścia opiekuna poza obręb oddziału konieczne jest zgłoszenie tego faktu pielęgniarce zajmującej pacjentem  w danym dniu.</w:t>
      </w:r>
    </w:p>
    <w:p w14:paraId="1BD6E888" w14:textId="1DA26055" w:rsidR="00E05846" w:rsidRPr="005A1C51" w:rsidRDefault="00E05846" w:rsidP="005A1C51">
      <w:pPr>
        <w:pStyle w:val="Akapitzlist"/>
        <w:spacing w:line="276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1EA37829" w14:textId="6D6827DA" w:rsidR="00BB280B" w:rsidRPr="005A1C51" w:rsidRDefault="00447C98" w:rsidP="005A1C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>O</w:t>
      </w:r>
      <w:r w:rsidR="00BB280B" w:rsidRPr="005A1C51">
        <w:rPr>
          <w:rFonts w:ascii="Times New Roman" w:hAnsi="Times New Roman" w:cs="Times New Roman"/>
          <w:b/>
          <w:sz w:val="24"/>
          <w:szCs w:val="24"/>
        </w:rPr>
        <w:t>dwiedziny</w:t>
      </w:r>
    </w:p>
    <w:p w14:paraId="00456CB4" w14:textId="77777777" w:rsidR="00BB280B" w:rsidRPr="005A1C51" w:rsidRDefault="00BB280B" w:rsidP="005A1C5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Rodzice mają prawo do całodobowego pobytu z dzieckiem w oddziale nie ponosząc z tego tytułu żadnych kosztów.</w:t>
      </w:r>
      <w:r w:rsidR="00AC2DBC" w:rsidRPr="005A1C51">
        <w:rPr>
          <w:rFonts w:ascii="Times New Roman" w:hAnsi="Times New Roman" w:cs="Times New Roman"/>
          <w:sz w:val="24"/>
          <w:szCs w:val="24"/>
        </w:rPr>
        <w:t xml:space="preserve"> Mają zapewnione warunki socjalno – bytowe</w:t>
      </w:r>
    </w:p>
    <w:p w14:paraId="0267E486" w14:textId="77777777" w:rsidR="00BB280B" w:rsidRPr="005A1C51" w:rsidRDefault="00BB280B" w:rsidP="005A1C5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Odwiedziny pozostałych gości odbywa</w:t>
      </w:r>
      <w:r w:rsidR="00AC2DBC" w:rsidRPr="005A1C51">
        <w:rPr>
          <w:rFonts w:ascii="Times New Roman" w:hAnsi="Times New Roman" w:cs="Times New Roman"/>
          <w:sz w:val="24"/>
          <w:szCs w:val="24"/>
        </w:rPr>
        <w:t>ją się w godzinach 15:00 – 17:00</w:t>
      </w:r>
    </w:p>
    <w:p w14:paraId="66B6A5D2" w14:textId="77777777" w:rsidR="00AC2DBC" w:rsidRPr="005A1C51" w:rsidRDefault="00AC2DBC" w:rsidP="005A1C51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C51">
        <w:rPr>
          <w:rFonts w:ascii="Times New Roman" w:hAnsi="Times New Roman" w:cs="Times New Roman"/>
          <w:b/>
          <w:sz w:val="24"/>
          <w:szCs w:val="24"/>
        </w:rPr>
        <w:t>Rodziców/opiekunów zobowiązuje się do:</w:t>
      </w:r>
    </w:p>
    <w:p w14:paraId="080459E6" w14:textId="77777777" w:rsidR="00AC2DBC" w:rsidRPr="005A1C51" w:rsidRDefault="00AC2DBC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dbania o bezpieczeństwo swojego dziecka</w:t>
      </w:r>
    </w:p>
    <w:p w14:paraId="29F98055" w14:textId="77777777" w:rsidR="00AC2DBC" w:rsidRPr="005A1C51" w:rsidRDefault="00AC2DBC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utrzymania porządku w swoim otoczeniu, dbania o higienę osobistą</w:t>
      </w:r>
    </w:p>
    <w:p w14:paraId="63BD040F" w14:textId="77777777" w:rsidR="00757A29" w:rsidRPr="005A1C51" w:rsidRDefault="003462EB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chodzeniu w miękkim obuwiu</w:t>
      </w:r>
    </w:p>
    <w:p w14:paraId="6551A2B7" w14:textId="77777777" w:rsidR="00AC2DBC" w:rsidRPr="005A1C51" w:rsidRDefault="00AC2DBC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przestrzegania indywidualnych zaleceń lekarza i pielęgniarki w zakresie diagnostyki, leczenia, żywienia i pielęgnacji dziecka</w:t>
      </w:r>
    </w:p>
    <w:p w14:paraId="07DC3C92" w14:textId="77777777" w:rsidR="00AC2DBC" w:rsidRPr="005A1C51" w:rsidRDefault="00AC2DBC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ścisłej współpracy z personelem oddziału</w:t>
      </w:r>
    </w:p>
    <w:p w14:paraId="270C6AB5" w14:textId="77777777" w:rsidR="00AC2DBC" w:rsidRPr="005A1C51" w:rsidRDefault="00AC2DBC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niezakłócania spokoju pozostałym pacjentom oddziału</w:t>
      </w:r>
      <w:r w:rsidR="00797253" w:rsidRPr="005A1C51">
        <w:rPr>
          <w:rFonts w:ascii="Times New Roman" w:hAnsi="Times New Roman" w:cs="Times New Roman"/>
          <w:sz w:val="24"/>
          <w:szCs w:val="24"/>
        </w:rPr>
        <w:t xml:space="preserve"> – przestrzegania ciszy nocnej</w:t>
      </w:r>
    </w:p>
    <w:p w14:paraId="2266680A" w14:textId="77777777" w:rsidR="00797253" w:rsidRPr="005A1C51" w:rsidRDefault="00797253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nieużywania prywatnych urządzeń elektrycznych(czajniki, urządzenia grzewcze)</w:t>
      </w:r>
    </w:p>
    <w:p w14:paraId="4DB209A5" w14:textId="77777777" w:rsidR="00797253" w:rsidRPr="005A1C51" w:rsidRDefault="00797253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spożywania gorących posiłków w pomieszczeniu socjalnym opiekunów</w:t>
      </w:r>
    </w:p>
    <w:p w14:paraId="4228D9C1" w14:textId="77777777" w:rsidR="00797253" w:rsidRPr="005A1C51" w:rsidRDefault="00797253" w:rsidP="005A1C51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poszanowania własności szpitala</w:t>
      </w:r>
    </w:p>
    <w:p w14:paraId="3436A0A6" w14:textId="77777777" w:rsidR="00797253" w:rsidRPr="005A1C51" w:rsidRDefault="00797253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BDCA7C" w14:textId="77777777" w:rsidR="00797253" w:rsidRPr="005A1C51" w:rsidRDefault="00797253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Rodzice/opiekunowie przebywający z dziećmi mają prawo do opieki pielęgnacyjnej w zakresie:</w:t>
      </w:r>
    </w:p>
    <w:p w14:paraId="420DCA24" w14:textId="77777777" w:rsidR="00797253" w:rsidRPr="005A1C51" w:rsidRDefault="00797253" w:rsidP="005A1C5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mycia i kąpieli dziecka</w:t>
      </w:r>
    </w:p>
    <w:p w14:paraId="2610B1C7" w14:textId="77777777" w:rsidR="00797253" w:rsidRPr="005A1C51" w:rsidRDefault="00797253" w:rsidP="005A1C5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przewijania, zmiany bielizny dziecku</w:t>
      </w:r>
    </w:p>
    <w:p w14:paraId="6980EBF1" w14:textId="77777777" w:rsidR="00797253" w:rsidRPr="005A1C51" w:rsidRDefault="00797253" w:rsidP="005A1C5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karmienia i pojenia dziecka zgodnie z zaleconą dietą</w:t>
      </w:r>
    </w:p>
    <w:p w14:paraId="11E875CA" w14:textId="77777777" w:rsidR="00797253" w:rsidRPr="005A1C51" w:rsidRDefault="00797253" w:rsidP="005A1C5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uczestniczenie/towarzyszenia dziecku w czasie świadczeń diagnostyczn</w:t>
      </w:r>
      <w:r w:rsidR="00757A29" w:rsidRPr="005A1C51">
        <w:rPr>
          <w:rFonts w:ascii="Times New Roman" w:hAnsi="Times New Roman" w:cs="Times New Roman"/>
          <w:sz w:val="24"/>
          <w:szCs w:val="24"/>
        </w:rPr>
        <w:t>ych</w:t>
      </w:r>
      <w:r w:rsidRPr="005A1C51">
        <w:rPr>
          <w:rFonts w:ascii="Times New Roman" w:hAnsi="Times New Roman" w:cs="Times New Roman"/>
          <w:sz w:val="24"/>
          <w:szCs w:val="24"/>
        </w:rPr>
        <w:t>, leczniczych, rehabilitacyjnych</w:t>
      </w:r>
      <w:r w:rsidR="00757A29" w:rsidRPr="005A1C51">
        <w:rPr>
          <w:rFonts w:ascii="Times New Roman" w:hAnsi="Times New Roman" w:cs="Times New Roman"/>
          <w:sz w:val="24"/>
          <w:szCs w:val="24"/>
        </w:rPr>
        <w:t>, wspierania psychicznego w trakcie traumatycznych przeżyć</w:t>
      </w:r>
    </w:p>
    <w:p w14:paraId="1DFB75D1" w14:textId="77777777" w:rsidR="00757A29" w:rsidRPr="005A1C51" w:rsidRDefault="00757A29" w:rsidP="005A1C5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organizacji czasu wolnego dziecku</w:t>
      </w:r>
    </w:p>
    <w:p w14:paraId="52E38594" w14:textId="713CB6A6" w:rsidR="00757A29" w:rsidRPr="005A1C51" w:rsidRDefault="00757A29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&amp;</w:t>
      </w:r>
      <w:r w:rsidR="00447C98" w:rsidRPr="005A1C5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7D885082" w14:textId="77777777" w:rsidR="00757A29" w:rsidRPr="005A1C51" w:rsidRDefault="00F7471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1.W momencie decyzji o wypisie dziecka, lekarz prowadzący uzupełnia historię choroby - wpisuje  ustalone rozpoznanie, epikryzę oraz wypełnia pozostałe dokumenty związane z wypisem. </w:t>
      </w:r>
    </w:p>
    <w:p w14:paraId="718591F2" w14:textId="77777777" w:rsidR="00F7471B" w:rsidRPr="005A1C51" w:rsidRDefault="00F7471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2. Pacjent otrzymuje kartę informacyjną, która zawiera: rozpoznanie, wyniki badań, dane o przebiegu leczenia o raz dalsze zalecenia co  do postępowania i trybu życia po wypisie.</w:t>
      </w:r>
    </w:p>
    <w:p w14:paraId="2C3CE188" w14:textId="1C5C70B4" w:rsidR="00F7471B" w:rsidRPr="005A1C51" w:rsidRDefault="00F7471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62EB" w:rsidRPr="005A1C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A1C51">
        <w:rPr>
          <w:rFonts w:ascii="Times New Roman" w:hAnsi="Times New Roman" w:cs="Times New Roman"/>
          <w:sz w:val="24"/>
          <w:szCs w:val="24"/>
        </w:rPr>
        <w:t>&amp;</w:t>
      </w:r>
      <w:r w:rsidR="00447C98" w:rsidRPr="005A1C51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36A4F88C" w14:textId="77777777" w:rsidR="00F7471B" w:rsidRPr="005A1C51" w:rsidRDefault="00F7471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Pacjent i opiekun posiada prawa wynikające z Karty Praw Pacjenta</w:t>
      </w:r>
      <w:r w:rsidR="003462EB" w:rsidRPr="005A1C51">
        <w:rPr>
          <w:rFonts w:ascii="Times New Roman" w:hAnsi="Times New Roman" w:cs="Times New Roman"/>
          <w:sz w:val="24"/>
          <w:szCs w:val="24"/>
        </w:rPr>
        <w:t xml:space="preserve"> i  innych aktów prawnych</w:t>
      </w:r>
    </w:p>
    <w:p w14:paraId="70521795" w14:textId="77777777" w:rsidR="00447C98" w:rsidRPr="005A1C51" w:rsidRDefault="003462E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2A407CC4" w14:textId="77777777" w:rsidR="00447C98" w:rsidRPr="005A1C51" w:rsidRDefault="00447C98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CE2A0B" w14:textId="77777777" w:rsidR="00447C98" w:rsidRPr="005A1C51" w:rsidRDefault="00447C98" w:rsidP="005A1C5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FDA0A" w14:textId="7EBB919D" w:rsidR="003462EB" w:rsidRPr="005A1C51" w:rsidRDefault="003462EB" w:rsidP="005A1C5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C5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447C98" w:rsidRPr="005A1C51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33BCA0E7" w14:textId="77777777" w:rsidR="003462EB" w:rsidRPr="005A1C51" w:rsidRDefault="003462E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Inne niż zawarte w regulaminie problemy organizacyjne pracy oddziału będą regulowane stosownymi zarządzeniami wewnętrznymi, które nie mogą odbiegać od zasad przyjętych w szpitalu w Szczytnie</w:t>
      </w:r>
    </w:p>
    <w:p w14:paraId="66758DB7" w14:textId="3E7BD0A9" w:rsidR="003462EB" w:rsidRPr="005A1C51" w:rsidRDefault="003462EB" w:rsidP="005A1C51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A1C51" w:rsidRPr="005A1C51">
        <w:rPr>
          <w:rFonts w:ascii="Times New Roman" w:hAnsi="Times New Roman" w:cs="Times New Roman"/>
          <w:sz w:val="24"/>
          <w:szCs w:val="24"/>
        </w:rPr>
        <w:t xml:space="preserve">   </w:t>
      </w:r>
      <w:r w:rsidRPr="005A1C5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447C98" w:rsidRPr="005A1C51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46CA907A" w14:textId="1114EBF2" w:rsidR="003462EB" w:rsidRPr="005A1C51" w:rsidRDefault="003462E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C51">
        <w:rPr>
          <w:rFonts w:ascii="Times New Roman" w:hAnsi="Times New Roman" w:cs="Times New Roman"/>
          <w:sz w:val="24"/>
          <w:szCs w:val="24"/>
        </w:rPr>
        <w:t>Regulamin wchodzi w życie</w:t>
      </w:r>
      <w:r w:rsidR="00447C98" w:rsidRPr="005A1C51">
        <w:rPr>
          <w:rFonts w:ascii="Times New Roman" w:hAnsi="Times New Roman" w:cs="Times New Roman"/>
          <w:sz w:val="24"/>
          <w:szCs w:val="24"/>
        </w:rPr>
        <w:t xml:space="preserve"> z dniem podpisania</w:t>
      </w:r>
    </w:p>
    <w:p w14:paraId="641580D8" w14:textId="77777777" w:rsidR="00F7471B" w:rsidRPr="005A1C51" w:rsidRDefault="00F7471B" w:rsidP="005A1C5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CC738" w14:textId="77777777" w:rsidR="00797253" w:rsidRPr="005A1C51" w:rsidRDefault="00797253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7386A3" w14:textId="77777777" w:rsidR="00E05846" w:rsidRPr="005A1C51" w:rsidRDefault="00E05846" w:rsidP="005A1C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00E625" w14:textId="77777777" w:rsidR="00E05846" w:rsidRPr="005A1C51" w:rsidRDefault="00E05846" w:rsidP="005A1C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89E57F" w14:textId="77777777" w:rsidR="00E05846" w:rsidRPr="005A1C51" w:rsidRDefault="00E05846" w:rsidP="005A1C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35FAA0" w14:textId="77777777" w:rsidR="009A6379" w:rsidRPr="005A1C51" w:rsidRDefault="009A6379" w:rsidP="005A1C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6379" w:rsidRPr="005A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85B4" w14:textId="77777777" w:rsidR="00D52E1C" w:rsidRDefault="00D52E1C" w:rsidP="00BB280B">
      <w:pPr>
        <w:spacing w:after="0" w:line="240" w:lineRule="auto"/>
      </w:pPr>
      <w:r>
        <w:separator/>
      </w:r>
    </w:p>
  </w:endnote>
  <w:endnote w:type="continuationSeparator" w:id="0">
    <w:p w14:paraId="5CB3B7EE" w14:textId="77777777" w:rsidR="00D52E1C" w:rsidRDefault="00D52E1C" w:rsidP="00BB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C2AD4" w14:textId="77777777" w:rsidR="00D52E1C" w:rsidRDefault="00D52E1C" w:rsidP="00BB280B">
      <w:pPr>
        <w:spacing w:after="0" w:line="240" w:lineRule="auto"/>
      </w:pPr>
      <w:r>
        <w:separator/>
      </w:r>
    </w:p>
  </w:footnote>
  <w:footnote w:type="continuationSeparator" w:id="0">
    <w:p w14:paraId="6C434EDE" w14:textId="77777777" w:rsidR="00D52E1C" w:rsidRDefault="00D52E1C" w:rsidP="00BB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5A0"/>
    <w:multiLevelType w:val="multilevel"/>
    <w:tmpl w:val="16DE8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15CBF"/>
    <w:multiLevelType w:val="hybridMultilevel"/>
    <w:tmpl w:val="CEEE3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46607"/>
    <w:multiLevelType w:val="hybridMultilevel"/>
    <w:tmpl w:val="DCA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374A"/>
    <w:multiLevelType w:val="hybridMultilevel"/>
    <w:tmpl w:val="B6E2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118"/>
    <w:multiLevelType w:val="hybridMultilevel"/>
    <w:tmpl w:val="1340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03E7"/>
    <w:multiLevelType w:val="multilevel"/>
    <w:tmpl w:val="A25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55ED9"/>
    <w:multiLevelType w:val="hybridMultilevel"/>
    <w:tmpl w:val="10B69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723"/>
    <w:multiLevelType w:val="hybridMultilevel"/>
    <w:tmpl w:val="B130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5626"/>
    <w:multiLevelType w:val="hybridMultilevel"/>
    <w:tmpl w:val="0908F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C69"/>
    <w:multiLevelType w:val="hybridMultilevel"/>
    <w:tmpl w:val="86D2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2748"/>
    <w:multiLevelType w:val="hybridMultilevel"/>
    <w:tmpl w:val="457C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25C00"/>
    <w:multiLevelType w:val="hybridMultilevel"/>
    <w:tmpl w:val="4664F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D01D6"/>
    <w:multiLevelType w:val="hybridMultilevel"/>
    <w:tmpl w:val="A7922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theme="minorBid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94827"/>
    <w:multiLevelType w:val="hybridMultilevel"/>
    <w:tmpl w:val="A530A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E27A9"/>
    <w:multiLevelType w:val="hybridMultilevel"/>
    <w:tmpl w:val="40B6F49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7B4A41"/>
    <w:multiLevelType w:val="hybridMultilevel"/>
    <w:tmpl w:val="AF980E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74A6B"/>
    <w:multiLevelType w:val="hybridMultilevel"/>
    <w:tmpl w:val="BCA8F5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63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09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819437">
    <w:abstractNumId w:val="5"/>
  </w:num>
  <w:num w:numId="3" w16cid:durableId="135605445">
    <w:abstractNumId w:val="15"/>
  </w:num>
  <w:num w:numId="4" w16cid:durableId="569115608">
    <w:abstractNumId w:val="16"/>
  </w:num>
  <w:num w:numId="5" w16cid:durableId="1935019128">
    <w:abstractNumId w:val="14"/>
  </w:num>
  <w:num w:numId="6" w16cid:durableId="1552494645">
    <w:abstractNumId w:val="13"/>
  </w:num>
  <w:num w:numId="7" w16cid:durableId="2089957062">
    <w:abstractNumId w:val="6"/>
  </w:num>
  <w:num w:numId="8" w16cid:durableId="767967513">
    <w:abstractNumId w:val="3"/>
  </w:num>
  <w:num w:numId="9" w16cid:durableId="295647117">
    <w:abstractNumId w:val="11"/>
  </w:num>
  <w:num w:numId="10" w16cid:durableId="201982795">
    <w:abstractNumId w:val="8"/>
  </w:num>
  <w:num w:numId="11" w16cid:durableId="928848860">
    <w:abstractNumId w:val="2"/>
  </w:num>
  <w:num w:numId="12" w16cid:durableId="2033261137">
    <w:abstractNumId w:val="10"/>
  </w:num>
  <w:num w:numId="13" w16cid:durableId="1017852230">
    <w:abstractNumId w:val="0"/>
  </w:num>
  <w:num w:numId="14" w16cid:durableId="1180974376">
    <w:abstractNumId w:val="1"/>
  </w:num>
  <w:num w:numId="15" w16cid:durableId="775371034">
    <w:abstractNumId w:val="12"/>
  </w:num>
  <w:num w:numId="16" w16cid:durableId="1778598137">
    <w:abstractNumId w:val="7"/>
  </w:num>
  <w:num w:numId="17" w16cid:durableId="1992322110">
    <w:abstractNumId w:val="9"/>
  </w:num>
  <w:num w:numId="18" w16cid:durableId="132057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F2"/>
    <w:rsid w:val="00184D77"/>
    <w:rsid w:val="002936F2"/>
    <w:rsid w:val="002D355D"/>
    <w:rsid w:val="003462EB"/>
    <w:rsid w:val="00437C36"/>
    <w:rsid w:val="00447C98"/>
    <w:rsid w:val="004E7983"/>
    <w:rsid w:val="00500A70"/>
    <w:rsid w:val="00585E4A"/>
    <w:rsid w:val="005A1C51"/>
    <w:rsid w:val="00703BE4"/>
    <w:rsid w:val="00757A29"/>
    <w:rsid w:val="00797253"/>
    <w:rsid w:val="007C4651"/>
    <w:rsid w:val="009A6379"/>
    <w:rsid w:val="00A21480"/>
    <w:rsid w:val="00A32B0E"/>
    <w:rsid w:val="00AC2DBC"/>
    <w:rsid w:val="00AE3486"/>
    <w:rsid w:val="00AF14D0"/>
    <w:rsid w:val="00BB08E2"/>
    <w:rsid w:val="00BB280B"/>
    <w:rsid w:val="00C20317"/>
    <w:rsid w:val="00CE3841"/>
    <w:rsid w:val="00CF4336"/>
    <w:rsid w:val="00D52E1C"/>
    <w:rsid w:val="00E05846"/>
    <w:rsid w:val="00F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F13"/>
  <w15:chartTrackingRefBased/>
  <w15:docId w15:val="{4DCEE422-599F-439C-8D86-81451BBA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8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htrochim</dc:creator>
  <cp:keywords/>
  <dc:description/>
  <cp:lastModifiedBy>Urszula Domżała</cp:lastModifiedBy>
  <cp:revision>8</cp:revision>
  <dcterms:created xsi:type="dcterms:W3CDTF">2024-03-20T08:07:00Z</dcterms:created>
  <dcterms:modified xsi:type="dcterms:W3CDTF">2024-06-10T08:27:00Z</dcterms:modified>
</cp:coreProperties>
</file>